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84" w:rsidRPr="00B62771" w:rsidRDefault="00B62771" w:rsidP="00DD06A5">
      <w:pPr>
        <w:snapToGrid w:val="0"/>
        <w:ind w:leftChars="-67" w:left="-141" w:firstLineChars="27" w:firstLine="141"/>
        <w:jc w:val="distribute"/>
        <w:rPr>
          <w:rFonts w:ascii="华文中宋" w:eastAsia="华文中宋" w:hAnsi="华文中宋" w:cs="微软雅黑"/>
          <w:b/>
          <w:bCs/>
          <w:color w:val="FF0000"/>
          <w:sz w:val="52"/>
          <w:szCs w:val="52"/>
        </w:rPr>
      </w:pPr>
      <w:r>
        <w:rPr>
          <w:rFonts w:ascii="华文中宋" w:eastAsia="华文中宋" w:hAnsi="华文中宋" w:cs="微软雅黑" w:hint="eastAsia"/>
          <w:b/>
          <w:bCs/>
          <w:color w:val="FF0000"/>
          <w:kern w:val="0"/>
          <w:sz w:val="52"/>
          <w:szCs w:val="52"/>
        </w:rPr>
        <w:t>西安市信息系统运维行业协会文件</w:t>
      </w:r>
    </w:p>
    <w:p w:rsidR="00C96384" w:rsidRPr="00DD06A5" w:rsidRDefault="00B61986" w:rsidP="00DD06A5">
      <w:pPr>
        <w:spacing w:line="480" w:lineRule="exact"/>
        <w:jc w:val="center"/>
        <w:rPr>
          <w:rFonts w:ascii="华文中宋" w:eastAsia="华文中宋" w:hAnsi="华文中宋"/>
          <w:sz w:val="15"/>
          <w:szCs w:val="15"/>
        </w:rPr>
      </w:pPr>
      <w:r w:rsidRPr="00B61986">
        <w:rPr>
          <w:rFonts w:ascii="宋体" w:eastAsia="宋体" w:hAnsi="宋体" w:cs="微软雅黑"/>
          <w:b/>
          <w:bCs/>
          <w:noProof/>
          <w:color w:val="000000" w:themeColor="text1"/>
          <w:sz w:val="15"/>
          <w:szCs w:val="15"/>
        </w:rPr>
        <w:pict>
          <v:line id="直接连接符 2" o:spid="_x0000_s1026" style="position:absolute;left:0;text-align:left;flip:y;z-index:251659264;visibility:visible;mso-position-horizontal:right;mso-position-horizontal-relative:margin;mso-width-relative:margin;mso-height-relative:margin" from="1284.05pt,1.5pt" to="1755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" strokecolor="red" strokeweight="3pt">
            <v:stroke joinstyle="miter"/>
            <w10:wrap anchorx="margin"/>
          </v:line>
        </w:pict>
      </w:r>
    </w:p>
    <w:p w:rsidR="00DD06A5" w:rsidRPr="00972F67" w:rsidRDefault="00972F67" w:rsidP="00972F67">
      <w:pPr>
        <w:spacing w:line="460" w:lineRule="exact"/>
        <w:ind w:left="-142" w:firstLineChars="250" w:firstLine="60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附件1、培训证书颁发情况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629"/>
        <w:gridCol w:w="2706"/>
        <w:gridCol w:w="3078"/>
      </w:tblGrid>
      <w:tr w:rsidR="00DD06A5" w:rsidRPr="00775DF5" w:rsidTr="0042382D">
        <w:trPr>
          <w:trHeight w:val="659"/>
        </w:trPr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课程类别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课程级别</w:t>
            </w:r>
          </w:p>
        </w:tc>
        <w:tc>
          <w:tcPr>
            <w:tcW w:w="270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证书名称及等级</w:t>
            </w:r>
          </w:p>
        </w:tc>
        <w:tc>
          <w:tcPr>
            <w:tcW w:w="3078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协会服务</w:t>
            </w: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桌面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一级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IT运维服务初级工程师证书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搭建平台，对接资源，免费提供技术与管理相关培训，</w:t>
            </w:r>
            <w:r w:rsidRPr="00775DF5">
              <w:rPr>
                <w:rFonts w:ascii="微软雅黑" w:eastAsia="微软雅黑" w:hAnsi="微软雅黑" w:hint="eastAsia"/>
                <w:sz w:val="24"/>
              </w:rPr>
              <w:t>推荐工作</w:t>
            </w:r>
            <w:r>
              <w:rPr>
                <w:rFonts w:ascii="微软雅黑" w:eastAsia="微软雅黑" w:hAnsi="微软雅黑" w:hint="eastAsia"/>
                <w:sz w:val="24"/>
              </w:rPr>
              <w:t>等服务。</w:t>
            </w: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网络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一级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服务器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一级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桌面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二级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IT运维服务中级工程师证书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D43BDC">
              <w:rPr>
                <w:rFonts w:ascii="微软雅黑" w:eastAsia="微软雅黑" w:hAnsi="微软雅黑" w:hint="eastAsia"/>
                <w:sz w:val="24"/>
              </w:rPr>
              <w:t>搭建平台，对接资源，免费提供技术与管理相关培训，推荐工作等服务</w:t>
            </w:r>
            <w:r>
              <w:rPr>
                <w:rFonts w:ascii="微软雅黑" w:eastAsia="微软雅黑" w:hAnsi="微软雅黑" w:hint="eastAsia"/>
                <w:sz w:val="24"/>
              </w:rPr>
              <w:t>。</w:t>
            </w: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网络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二级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服务器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二级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存储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一级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数据库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一级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虚拟化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一级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bookmarkStart w:id="0" w:name="_Hlk34398039"/>
            <w:r w:rsidRPr="00775DF5">
              <w:rPr>
                <w:rFonts w:ascii="微软雅黑" w:eastAsia="微软雅黑" w:hAnsi="微软雅黑" w:hint="eastAsia"/>
                <w:sz w:val="24"/>
              </w:rPr>
              <w:t>桌面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IT运维服务高级工程师证书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D43BDC">
              <w:rPr>
                <w:rFonts w:ascii="微软雅黑" w:eastAsia="微软雅黑" w:hAnsi="微软雅黑" w:hint="eastAsia"/>
                <w:sz w:val="24"/>
              </w:rPr>
              <w:t>搭建平台，对接资源，免费提供技术与管理</w:t>
            </w:r>
            <w:r>
              <w:rPr>
                <w:rFonts w:ascii="微软雅黑" w:eastAsia="微软雅黑" w:hAnsi="微软雅黑" w:hint="eastAsia"/>
                <w:sz w:val="24"/>
              </w:rPr>
              <w:t>相关培训</w:t>
            </w:r>
            <w:r w:rsidRPr="00D43BDC">
              <w:rPr>
                <w:rFonts w:ascii="微软雅黑" w:eastAsia="微软雅黑" w:hAnsi="微软雅黑" w:hint="eastAsia"/>
                <w:sz w:val="24"/>
              </w:rPr>
              <w:t>，</w:t>
            </w:r>
            <w:r>
              <w:rPr>
                <w:rFonts w:ascii="微软雅黑" w:eastAsia="微软雅黑" w:hAnsi="微软雅黑" w:hint="eastAsia"/>
                <w:sz w:val="24"/>
              </w:rPr>
              <w:t>推荐优质合作项目等服务</w:t>
            </w: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网络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服务器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存储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二级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数据库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二级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D06A5" w:rsidRPr="00775DF5" w:rsidTr="0042382D">
        <w:tc>
          <w:tcPr>
            <w:tcW w:w="1966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虚拟化</w:t>
            </w:r>
          </w:p>
        </w:tc>
        <w:tc>
          <w:tcPr>
            <w:tcW w:w="1629" w:type="dxa"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二级</w:t>
            </w:r>
          </w:p>
        </w:tc>
        <w:tc>
          <w:tcPr>
            <w:tcW w:w="2706" w:type="dxa"/>
            <w:vMerge/>
            <w:shd w:val="clear" w:color="auto" w:fill="auto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DD06A5" w:rsidRPr="00775DF5" w:rsidRDefault="00DD06A5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bookmarkEnd w:id="0"/>
      <w:tr w:rsidR="0042382D" w:rsidRPr="00775DF5" w:rsidTr="0042382D">
        <w:tc>
          <w:tcPr>
            <w:tcW w:w="1966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桌面</w:t>
            </w:r>
          </w:p>
        </w:tc>
        <w:tc>
          <w:tcPr>
            <w:tcW w:w="1629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IT运维服务资深工程师证书</w:t>
            </w:r>
            <w:bookmarkStart w:id="1" w:name="_GoBack"/>
            <w:bookmarkEnd w:id="1"/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:rsidR="0042382D" w:rsidRPr="00775DF5" w:rsidRDefault="0042382D" w:rsidP="006E625B">
            <w:pPr>
              <w:spacing w:line="50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D43BDC">
              <w:rPr>
                <w:rFonts w:ascii="微软雅黑" w:eastAsia="微软雅黑" w:hAnsi="微软雅黑" w:hint="eastAsia"/>
                <w:sz w:val="24"/>
              </w:rPr>
              <w:t>搭建平台，对接资源，免费提供技术与管理相关培训，推荐优质合作项目等服务</w:t>
            </w:r>
          </w:p>
        </w:tc>
      </w:tr>
      <w:tr w:rsidR="0042382D" w:rsidRPr="00775DF5" w:rsidTr="0042382D">
        <w:tc>
          <w:tcPr>
            <w:tcW w:w="1966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网络</w:t>
            </w:r>
          </w:p>
        </w:tc>
        <w:tc>
          <w:tcPr>
            <w:tcW w:w="1629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2382D" w:rsidRPr="00775DF5" w:rsidTr="0042382D">
        <w:tc>
          <w:tcPr>
            <w:tcW w:w="1966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服务器</w:t>
            </w:r>
          </w:p>
        </w:tc>
        <w:tc>
          <w:tcPr>
            <w:tcW w:w="1629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2382D" w:rsidRPr="00775DF5" w:rsidTr="0042382D">
        <w:tc>
          <w:tcPr>
            <w:tcW w:w="1966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存储</w:t>
            </w:r>
          </w:p>
        </w:tc>
        <w:tc>
          <w:tcPr>
            <w:tcW w:w="1629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2382D" w:rsidRPr="00775DF5" w:rsidTr="0042382D">
        <w:tc>
          <w:tcPr>
            <w:tcW w:w="1966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数据库</w:t>
            </w:r>
          </w:p>
        </w:tc>
        <w:tc>
          <w:tcPr>
            <w:tcW w:w="1629" w:type="dxa"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775DF5">
              <w:rPr>
                <w:rFonts w:ascii="微软雅黑" w:eastAsia="微软雅黑" w:hAnsi="微软雅黑" w:hint="eastAsia"/>
                <w:sz w:val="24"/>
              </w:rPr>
              <w:t>三级</w:t>
            </w:r>
          </w:p>
        </w:tc>
        <w:tc>
          <w:tcPr>
            <w:tcW w:w="2706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2382D" w:rsidRPr="00775DF5" w:rsidTr="0042382D">
        <w:tc>
          <w:tcPr>
            <w:tcW w:w="3595" w:type="dxa"/>
            <w:gridSpan w:val="2"/>
            <w:shd w:val="clear" w:color="auto" w:fill="auto"/>
            <w:vAlign w:val="center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系统集成</w:t>
            </w:r>
          </w:p>
        </w:tc>
        <w:tc>
          <w:tcPr>
            <w:tcW w:w="2706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42382D" w:rsidRPr="00775DF5" w:rsidRDefault="0042382D" w:rsidP="006E625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740422" w:rsidRPr="00DD06A5" w:rsidRDefault="00740422" w:rsidP="0047537B">
      <w:pPr>
        <w:spacing w:line="360" w:lineRule="auto"/>
        <w:rPr>
          <w:rFonts w:ascii="仿宋" w:eastAsia="仿宋" w:hAnsi="仿宋"/>
          <w:color w:val="000000" w:themeColor="text1"/>
          <w:sz w:val="28"/>
          <w:szCs w:val="18"/>
        </w:rPr>
      </w:pPr>
    </w:p>
    <w:sectPr w:rsidR="00740422" w:rsidRPr="00DD06A5" w:rsidSect="004238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3" w:bottom="993" w:left="1276" w:header="426" w:footer="38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DA" w:rsidRDefault="00B435DA" w:rsidP="00C96384">
      <w:r>
        <w:separator/>
      </w:r>
    </w:p>
  </w:endnote>
  <w:endnote w:type="continuationSeparator" w:id="0">
    <w:p w:rsidR="00B435DA" w:rsidRDefault="00B435DA" w:rsidP="00C9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57917"/>
      <w:docPartObj>
        <w:docPartGallery w:val="Page Numbers (Bottom of Page)"/>
        <w:docPartUnique/>
      </w:docPartObj>
    </w:sdtPr>
    <w:sdtContent>
      <w:p w:rsidR="0047537B" w:rsidRDefault="00B61986">
        <w:pPr>
          <w:pStyle w:val="a4"/>
          <w:jc w:val="center"/>
        </w:pPr>
        <w:r>
          <w:fldChar w:fldCharType="begin"/>
        </w:r>
        <w:r w:rsidR="0047537B">
          <w:instrText>PAGE   \* MERGEFORMAT</w:instrText>
        </w:r>
        <w:r>
          <w:fldChar w:fldCharType="separate"/>
        </w:r>
        <w:r w:rsidR="00857070" w:rsidRPr="00857070">
          <w:rPr>
            <w:noProof/>
            <w:lang w:val="zh-CN"/>
          </w:rPr>
          <w:t>1</w:t>
        </w:r>
        <w:r>
          <w:fldChar w:fldCharType="end"/>
        </w:r>
      </w:p>
    </w:sdtContent>
  </w:sdt>
  <w:p w:rsidR="00C96384" w:rsidRDefault="00C963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DA" w:rsidRDefault="00B435DA" w:rsidP="00C96384">
      <w:r>
        <w:separator/>
      </w:r>
    </w:p>
  </w:footnote>
  <w:footnote w:type="continuationSeparator" w:id="0">
    <w:p w:rsidR="00B435DA" w:rsidRDefault="00B435DA" w:rsidP="00C9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4" w:rsidRDefault="00B619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3" o:spid="_x0000_s2050" type="#_x0000_t75" style="position:absolute;left:0;text-align:left;margin-left:0;margin-top:0;width:415.1pt;height:310.95pt;z-index:-251657216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4" w:rsidRDefault="00B619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4" o:spid="_x0000_s2051" type="#_x0000_t75" style="position:absolute;left:0;text-align:left;margin-left:0;margin-top:0;width:415.1pt;height:310.95pt;z-index:-251656192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4" w:rsidRDefault="00B619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2" o:spid="_x0000_s2049" type="#_x0000_t75" style="position:absolute;left:0;text-align:left;margin-left:0;margin-top:0;width:415.1pt;height:310.95pt;z-index:-251658240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1C204"/>
    <w:multiLevelType w:val="singleLevel"/>
    <w:tmpl w:val="D850317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6B1C6AAE"/>
    <w:multiLevelType w:val="singleLevel"/>
    <w:tmpl w:val="6B1C6A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384"/>
    <w:rsid w:val="000E7929"/>
    <w:rsid w:val="00100BD2"/>
    <w:rsid w:val="00135949"/>
    <w:rsid w:val="001B052E"/>
    <w:rsid w:val="001B5DE7"/>
    <w:rsid w:val="002041EF"/>
    <w:rsid w:val="0024072D"/>
    <w:rsid w:val="00353400"/>
    <w:rsid w:val="0042382D"/>
    <w:rsid w:val="0045439D"/>
    <w:rsid w:val="0047537B"/>
    <w:rsid w:val="005C7755"/>
    <w:rsid w:val="006E3E10"/>
    <w:rsid w:val="00740422"/>
    <w:rsid w:val="00815D07"/>
    <w:rsid w:val="00826CD8"/>
    <w:rsid w:val="00857070"/>
    <w:rsid w:val="00887348"/>
    <w:rsid w:val="00972F67"/>
    <w:rsid w:val="00A24CE8"/>
    <w:rsid w:val="00AD665C"/>
    <w:rsid w:val="00B435DA"/>
    <w:rsid w:val="00B61986"/>
    <w:rsid w:val="00B62771"/>
    <w:rsid w:val="00C50233"/>
    <w:rsid w:val="00C96384"/>
    <w:rsid w:val="00D83A2C"/>
    <w:rsid w:val="00DD06A5"/>
    <w:rsid w:val="00E94FCB"/>
    <w:rsid w:val="00FC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4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9638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96384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C96384"/>
    <w:rPr>
      <w:kern w:val="2"/>
      <w:sz w:val="21"/>
    </w:rPr>
  </w:style>
  <w:style w:type="paragraph" w:styleId="a4">
    <w:name w:val="footer"/>
    <w:basedOn w:val="a"/>
    <w:link w:val="Char0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C9638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Ron.Yao</dc:creator>
  <cp:lastModifiedBy>Administrator</cp:lastModifiedBy>
  <cp:revision>2</cp:revision>
  <dcterms:created xsi:type="dcterms:W3CDTF">2020-03-06T10:40:00Z</dcterms:created>
  <dcterms:modified xsi:type="dcterms:W3CDTF">2020-03-06T10:40:00Z</dcterms:modified>
</cp:coreProperties>
</file>